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A5902" w14:textId="77777777" w:rsidR="003769EF" w:rsidRDefault="000C487E" w:rsidP="003769EF">
      <w:pPr>
        <w:pStyle w:val="Heading1"/>
        <w:jc w:val="center"/>
      </w:pPr>
      <w:r>
        <w:rPr>
          <w:noProof/>
        </w:rPr>
        <w:drawing>
          <wp:inline distT="0" distB="0" distL="0" distR="0" wp14:anchorId="1385C2DF" wp14:editId="1385C2E0">
            <wp:extent cx="4389755" cy="1645920"/>
            <wp:effectExtent l="0" t="0" r="0" b="0"/>
            <wp:docPr id="1" name="Picture 1" descr="A picture containing outdoor, grass,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tree, building&#10;&#10;Description automatically generated"/>
                    <pic:cNvPicPr>
                      <a:picLocks noChangeAspect="1" noChangeArrowheads="1"/>
                    </pic:cNvPicPr>
                  </pic:nvPicPr>
                  <pic:blipFill>
                    <a:blip r:embed="rId5"/>
                    <a:srcRect b="25008"/>
                    <a:stretch>
                      <a:fillRect/>
                    </a:stretch>
                  </pic:blipFill>
                  <pic:spPr bwMode="auto">
                    <a:xfrm>
                      <a:off x="0" y="0"/>
                      <a:ext cx="4389755" cy="1645920"/>
                    </a:xfrm>
                    <a:prstGeom prst="rect">
                      <a:avLst/>
                    </a:prstGeom>
                  </pic:spPr>
                </pic:pic>
              </a:graphicData>
            </a:graphic>
          </wp:inline>
        </w:drawing>
      </w:r>
      <w:r>
        <w:rPr>
          <w:noProof/>
        </w:rPr>
        <w:drawing>
          <wp:inline distT="0" distB="0" distL="0" distR="0" wp14:anchorId="1385C2E1" wp14:editId="1385C2E2">
            <wp:extent cx="4411980" cy="808990"/>
            <wp:effectExtent l="0" t="0" r="0" b="0"/>
            <wp:docPr id="2"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picture containing text&#10;&#10;Description automatically generated"/>
                    <pic:cNvPicPr>
                      <a:picLocks noChangeAspect="1" noChangeArrowheads="1"/>
                    </pic:cNvPicPr>
                  </pic:nvPicPr>
                  <pic:blipFill>
                    <a:blip r:embed="rId6"/>
                    <a:stretch>
                      <a:fillRect/>
                    </a:stretch>
                  </pic:blipFill>
                  <pic:spPr bwMode="auto">
                    <a:xfrm>
                      <a:off x="0" y="0"/>
                      <a:ext cx="4411980" cy="808990"/>
                    </a:xfrm>
                    <a:prstGeom prst="rect">
                      <a:avLst/>
                    </a:prstGeom>
                  </pic:spPr>
                </pic:pic>
              </a:graphicData>
            </a:graphic>
          </wp:inline>
        </w:drawing>
      </w:r>
      <w:r w:rsidR="003769EF">
        <w:rPr>
          <w:color w:val="800000"/>
        </w:rPr>
        <w:t>Sunday 22nd May</w:t>
      </w:r>
      <w:r w:rsidR="003769EF">
        <w:rPr>
          <w:color w:val="800000"/>
        </w:rPr>
        <w:br/>
        <w:t>Hot Drinks: 10:15</w:t>
      </w:r>
      <w:r w:rsidR="003769EF">
        <w:rPr>
          <w:color w:val="800000"/>
        </w:rPr>
        <w:br/>
        <w:t>Gathering Starts: 10:45</w:t>
      </w:r>
    </w:p>
    <w:p w14:paraId="1385C2C1" w14:textId="70C5E29B" w:rsidR="008C73C5" w:rsidRDefault="003769EF" w:rsidP="003769EF">
      <w:r>
        <w:rPr>
          <w:rFonts w:ascii="Arial" w:hAnsi="Arial" w:cs="Arial"/>
        </w:rPr>
        <w:t>Steve is hosting our gathering and Andrea is bringing God's word.  The service will also be live streamed on </w:t>
      </w:r>
      <w:hyperlink r:id="rId7" w:tgtFrame="_blank" w:history="1">
        <w:r>
          <w:rPr>
            <w:rStyle w:val="Hyperlink"/>
            <w:rFonts w:ascii="Arial" w:hAnsi="Arial" w:cs="Arial"/>
            <w:b/>
            <w:bCs/>
          </w:rPr>
          <w:t>SCF-Media</w:t>
        </w:r>
      </w:hyperlink>
      <w:r>
        <w:rPr>
          <w:rStyle w:val="Strong"/>
          <w:rFonts w:ascii="Arial" w:hAnsi="Arial" w:cs="Arial"/>
          <w:u w:val="single"/>
        </w:rPr>
        <w:t>.</w:t>
      </w:r>
    </w:p>
    <w:p w14:paraId="1385C2C2" w14:textId="77777777" w:rsidR="008C73C5" w:rsidRDefault="000C487E">
      <w:pPr>
        <w:spacing w:after="0"/>
        <w:jc w:val="center"/>
        <w:rPr>
          <w:rFonts w:eastAsiaTheme="minorEastAsia"/>
        </w:rPr>
      </w:pPr>
      <w:r>
        <w:rPr>
          <w:noProof/>
        </w:rPr>
        <mc:AlternateContent>
          <mc:Choice Requires="wps">
            <w:drawing>
              <wp:inline distT="0" distB="0" distL="0" distR="0" wp14:anchorId="1385C2E3" wp14:editId="1385C2E4">
                <wp:extent cx="4472940" cy="23495"/>
                <wp:effectExtent l="0" t="0" r="34925" b="33655"/>
                <wp:docPr id="3" name="Shape1"/>
                <wp:cNvGraphicFramePr/>
                <a:graphic xmlns:a="http://schemas.openxmlformats.org/drawingml/2006/main">
                  <a:graphicData uri="http://schemas.microsoft.com/office/word/2010/wordprocessingShape">
                    <wps:wsp>
                      <wps:cNvCnPr/>
                      <wps:spPr>
                        <a:xfrm>
                          <a:off x="0" y="0"/>
                          <a:ext cx="4473000" cy="23400"/>
                        </a:xfrm>
                        <a:prstGeom prst="line">
                          <a:avLst/>
                        </a:prstGeom>
                        <a:ln>
                          <a:solidFill>
                            <a:srgbClr val="C00000"/>
                          </a:solidFill>
                        </a:ln>
                      </wps:spPr>
                      <wps:style>
                        <a:lnRef idx="2">
                          <a:schemeClr val="accent2"/>
                        </a:lnRef>
                        <a:fillRef idx="0">
                          <a:schemeClr val="accent2"/>
                        </a:fillRef>
                        <a:effectRef idx="1">
                          <a:schemeClr val="accent2"/>
                        </a:effectRef>
                        <a:fontRef idx="minor"/>
                      </wps:style>
                      <wps:bodyPr/>
                    </wps:wsp>
                  </a:graphicData>
                </a:graphic>
              </wp:inline>
            </w:drawing>
          </mc:Choice>
          <mc:Fallback>
            <w:pict>
              <v:line w14:anchorId="0A6064EF" id="Shape1" o:spid="_x0000_s1026" style="visibility:visible;mso-wrap-style:square;mso-left-percent:-10001;mso-top-percent:-10001;mso-position-horizontal:absolute;mso-position-horizontal-relative:char;mso-position-vertical:absolute;mso-position-vertical-relative:line;mso-left-percent:-10001;mso-top-percent:-10001" from="0,0" to="35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" strokecolor="#c00000" strokeweight="1pt">
                <v:stroke joinstyle="miter"/>
                <w10:anchorlock/>
              </v:line>
            </w:pict>
          </mc:Fallback>
        </mc:AlternateContent>
      </w:r>
    </w:p>
    <w:p w14:paraId="1385C2C3" w14:textId="77777777" w:rsidR="008C73C5" w:rsidRDefault="008C73C5">
      <w:pPr>
        <w:pStyle w:val="Heading1"/>
        <w:spacing w:beforeAutospacing="0" w:after="0" w:afterAutospacing="0"/>
        <w:jc w:val="center"/>
        <w:rPr>
          <w:rFonts w:asciiTheme="minorHAnsi" w:eastAsiaTheme="minorHAnsi" w:hAnsiTheme="minorHAnsi" w:cstheme="minorBidi"/>
          <w:b w:val="0"/>
          <w:bCs w:val="0"/>
          <w:kern w:val="0"/>
          <w:sz w:val="24"/>
          <w:szCs w:val="24"/>
          <w:lang w:eastAsia="en-US"/>
        </w:rPr>
      </w:pPr>
    </w:p>
    <w:p w14:paraId="1385C2C4" w14:textId="77777777" w:rsidR="008C73C5" w:rsidRDefault="000C487E">
      <w:pPr>
        <w:pStyle w:val="Heading1"/>
        <w:spacing w:beforeAutospacing="0" w:after="0" w:afterAutospacing="0" w:line="488" w:lineRule="atLeast"/>
        <w:jc w:val="center"/>
        <w:rPr>
          <w:rFonts w:asciiTheme="minorHAnsi" w:eastAsiaTheme="minorHAnsi" w:hAnsiTheme="minorHAnsi" w:cstheme="minorBidi"/>
          <w:kern w:val="0"/>
          <w:sz w:val="22"/>
          <w:szCs w:val="22"/>
          <w:lang w:eastAsia="en-US"/>
        </w:rPr>
      </w:pPr>
      <w:r>
        <w:rPr>
          <w:rFonts w:ascii="Helvetica" w:hAnsi="Helvetica" w:cs="Helvetica"/>
          <w:color w:val="800000"/>
          <w:sz w:val="39"/>
          <w:szCs w:val="39"/>
        </w:rPr>
        <w:t>LAH</w:t>
      </w:r>
      <w:r>
        <w:rPr>
          <w:noProof/>
        </w:rPr>
        <w:drawing>
          <wp:anchor distT="0" distB="0" distL="0" distR="0" simplePos="0" relativeHeight="8" behindDoc="0" locked="0" layoutInCell="0" allowOverlap="1" wp14:anchorId="1385C2E5" wp14:editId="1385C2E6">
            <wp:simplePos x="0" y="0"/>
            <wp:positionH relativeFrom="column">
              <wp:posOffset>2095500</wp:posOffset>
            </wp:positionH>
            <wp:positionV relativeFrom="paragraph">
              <wp:posOffset>-635</wp:posOffset>
            </wp:positionV>
            <wp:extent cx="2381250" cy="876300"/>
            <wp:effectExtent l="0" t="0" r="0" b="0"/>
            <wp:wrapSquare wrapText="bothSides"/>
            <wp:docPr id="4"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picture containing logo&#10;&#10;Description automatically generated"/>
                    <pic:cNvPicPr>
                      <a:picLocks noChangeAspect="1" noChangeArrowheads="1"/>
                    </pic:cNvPicPr>
                  </pic:nvPicPr>
                  <pic:blipFill>
                    <a:blip r:embed="rId8"/>
                    <a:stretch>
                      <a:fillRect/>
                    </a:stretch>
                  </pic:blipFill>
                  <pic:spPr bwMode="auto">
                    <a:xfrm>
                      <a:off x="0" y="0"/>
                      <a:ext cx="2381250" cy="876300"/>
                    </a:xfrm>
                    <a:prstGeom prst="rect">
                      <a:avLst/>
                    </a:prstGeom>
                  </pic:spPr>
                </pic:pic>
              </a:graphicData>
            </a:graphic>
          </wp:anchor>
        </w:drawing>
      </w:r>
      <w:r>
        <w:rPr>
          <w:rFonts w:ascii="Helvetica" w:hAnsi="Helvetica" w:cs="Helvetica"/>
          <w:color w:val="202020"/>
          <w:sz w:val="39"/>
          <w:szCs w:val="39"/>
        </w:rPr>
        <w:br/>
      </w:r>
      <w:r>
        <w:rPr>
          <w:rFonts w:ascii="Helvetica" w:hAnsi="Helvetica" w:cs="Helvetica"/>
          <w:color w:val="800000"/>
          <w:sz w:val="39"/>
          <w:szCs w:val="39"/>
        </w:rPr>
        <w:t>Wednesday 10:45am</w:t>
      </w:r>
    </w:p>
    <w:p w14:paraId="1385C2C5" w14:textId="103F488C" w:rsidR="008C73C5" w:rsidRDefault="000C487E">
      <w:pPr>
        <w:pStyle w:val="BodyText"/>
        <w:rPr>
          <w:rFonts w:ascii="Helvetica" w:eastAsia="Times New Roman" w:hAnsi="Helvetica" w:cs="Helvetica"/>
          <w:b/>
          <w:bCs/>
          <w:color w:val="800000"/>
          <w:kern w:val="2"/>
          <w:sz w:val="39"/>
          <w:szCs w:val="39"/>
          <w:lang w:eastAsia="en-GB"/>
        </w:rPr>
      </w:pPr>
      <w:r>
        <w:t xml:space="preserve">This week, we welcome </w:t>
      </w:r>
      <w:r w:rsidR="009D58B4">
        <w:t xml:space="preserve">Paul </w:t>
      </w:r>
      <w:proofErr w:type="spellStart"/>
      <w:r w:rsidR="009D58B4">
        <w:t>Olise</w:t>
      </w:r>
      <w:proofErr w:type="spellEnd"/>
      <w:r w:rsidR="009D58B4">
        <w:t xml:space="preserve"> of Birmingham City Mission, who will tell us about the work of BCM and his own personal walk with Jesus. </w:t>
      </w:r>
      <w:r>
        <w:t>Do come along and enjoy fellowship with one another. Tea and coffee will be served from 10.45am.</w:t>
      </w:r>
    </w:p>
    <w:p w14:paraId="1385C2C6" w14:textId="77777777" w:rsidR="008C73C5" w:rsidRDefault="000C487E">
      <w:r>
        <w:rPr>
          <w:noProof/>
        </w:rPr>
        <w:lastRenderedPageBreak/>
        <w:drawing>
          <wp:inline distT="0" distB="0" distL="0" distR="0" wp14:anchorId="1385C2E7" wp14:editId="1385C2E8">
            <wp:extent cx="4445635" cy="855980"/>
            <wp:effectExtent l="0" t="0" r="0" b="0"/>
            <wp:docPr id="5"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Text&#10;&#10;Description automatically generated with medium confidence"/>
                    <pic:cNvPicPr>
                      <a:picLocks noChangeAspect="1" noChangeArrowheads="1"/>
                    </pic:cNvPicPr>
                  </pic:nvPicPr>
                  <pic:blipFill>
                    <a:blip r:embed="rId9"/>
                    <a:stretch>
                      <a:fillRect/>
                    </a:stretch>
                  </pic:blipFill>
                  <pic:spPr bwMode="auto">
                    <a:xfrm>
                      <a:off x="0" y="0"/>
                      <a:ext cx="4445635" cy="855980"/>
                    </a:xfrm>
                    <a:prstGeom prst="rect">
                      <a:avLst/>
                    </a:prstGeom>
                  </pic:spPr>
                </pic:pic>
              </a:graphicData>
            </a:graphic>
          </wp:inline>
        </w:drawing>
      </w:r>
    </w:p>
    <w:p w14:paraId="667999EC" w14:textId="77777777" w:rsidR="0041100E" w:rsidRDefault="0041100E" w:rsidP="0041100E">
      <w:pPr>
        <w:pStyle w:val="Heading1"/>
        <w:jc w:val="center"/>
      </w:pPr>
      <w:r>
        <w:rPr>
          <w:color w:val="800000"/>
        </w:rPr>
        <w:t>Home Group Training</w:t>
      </w:r>
      <w:r>
        <w:rPr>
          <w:color w:val="800000"/>
        </w:rPr>
        <w:br/>
        <w:t>Saturday 21st 9:30-3pm</w:t>
      </w:r>
    </w:p>
    <w:p w14:paraId="6212F016" w14:textId="77777777" w:rsidR="0041100E" w:rsidRDefault="0041100E" w:rsidP="0041100E">
      <w:r>
        <w:t>This is the first of our Home Group Training for group leaders.  We plan to cover:</w:t>
      </w:r>
    </w:p>
    <w:p w14:paraId="0B9177C7" w14:textId="77777777" w:rsidR="0041100E" w:rsidRDefault="0041100E" w:rsidP="0041100E">
      <w:pPr>
        <w:numPr>
          <w:ilvl w:val="0"/>
          <w:numId w:val="1"/>
        </w:numPr>
        <w:suppressAutoHyphens w:val="0"/>
        <w:spacing w:before="100" w:beforeAutospacing="1" w:after="100" w:afterAutospacing="1" w:line="240" w:lineRule="auto"/>
      </w:pPr>
      <w:r>
        <w:t>The Purpose of homegroups</w:t>
      </w:r>
    </w:p>
    <w:p w14:paraId="66ACC377" w14:textId="77777777" w:rsidR="0041100E" w:rsidRDefault="0041100E" w:rsidP="0041100E">
      <w:pPr>
        <w:numPr>
          <w:ilvl w:val="0"/>
          <w:numId w:val="1"/>
        </w:numPr>
        <w:suppressAutoHyphens w:val="0"/>
        <w:spacing w:before="100" w:beforeAutospacing="1" w:after="100" w:afterAutospacing="1" w:line="240" w:lineRule="auto"/>
      </w:pPr>
      <w:r>
        <w:t>The Role of the leaders</w:t>
      </w:r>
    </w:p>
    <w:p w14:paraId="0CD39296" w14:textId="77777777" w:rsidR="0041100E" w:rsidRDefault="0041100E" w:rsidP="0041100E">
      <w:pPr>
        <w:numPr>
          <w:ilvl w:val="0"/>
          <w:numId w:val="1"/>
        </w:numPr>
        <w:suppressAutoHyphens w:val="0"/>
        <w:spacing w:before="100" w:beforeAutospacing="1" w:after="100" w:afterAutospacing="1" w:line="240" w:lineRule="auto"/>
      </w:pPr>
      <w:r>
        <w:t>How to engage your group</w:t>
      </w:r>
    </w:p>
    <w:p w14:paraId="2BAB3C9D" w14:textId="77777777" w:rsidR="0041100E" w:rsidRDefault="0041100E" w:rsidP="0041100E">
      <w:pPr>
        <w:numPr>
          <w:ilvl w:val="0"/>
          <w:numId w:val="1"/>
        </w:numPr>
        <w:suppressAutoHyphens w:val="0"/>
        <w:spacing w:before="100" w:beforeAutospacing="1" w:after="100" w:afterAutospacing="1" w:line="240" w:lineRule="auto"/>
      </w:pPr>
      <w:r>
        <w:t>Encouraging Spiritual Growth </w:t>
      </w:r>
    </w:p>
    <w:p w14:paraId="63412EBF" w14:textId="15068AAE" w:rsidR="0041100E" w:rsidRDefault="0041100E" w:rsidP="0041100E">
      <w:pPr>
        <w:numPr>
          <w:ilvl w:val="0"/>
          <w:numId w:val="1"/>
        </w:numPr>
        <w:suppressAutoHyphens w:val="0"/>
        <w:spacing w:before="100" w:beforeAutospacing="1" w:after="100" w:afterAutospacing="1" w:line="240" w:lineRule="auto"/>
      </w:pPr>
      <w:r>
        <w:t>Accountability &amp; Fellowship.</w:t>
      </w:r>
    </w:p>
    <w:p w14:paraId="3702E398" w14:textId="04E20268" w:rsidR="00F41D64" w:rsidRDefault="00F41D64" w:rsidP="00F41D64">
      <w:pPr>
        <w:suppressAutoHyphens w:val="0"/>
        <w:spacing w:before="100" w:beforeAutospacing="1" w:after="100" w:afterAutospacing="1" w:line="240" w:lineRule="auto"/>
      </w:pPr>
      <w:r>
        <w:rPr>
          <w:noProof/>
        </w:rPr>
        <mc:AlternateContent>
          <mc:Choice Requires="wps">
            <w:drawing>
              <wp:inline distT="0" distB="0" distL="0" distR="0" wp14:anchorId="6D830E7E" wp14:editId="4471A15F">
                <wp:extent cx="4431665" cy="23278"/>
                <wp:effectExtent l="0" t="0" r="26035" b="34290"/>
                <wp:docPr id="22" name="Shape1"/>
                <wp:cNvGraphicFramePr/>
                <a:graphic xmlns:a="http://schemas.openxmlformats.org/drawingml/2006/main">
                  <a:graphicData uri="http://schemas.microsoft.com/office/word/2010/wordprocessingShape">
                    <wps:wsp>
                      <wps:cNvCnPr/>
                      <wps:spPr>
                        <a:xfrm>
                          <a:off x="0" y="0"/>
                          <a:ext cx="4431665" cy="23278"/>
                        </a:xfrm>
                        <a:prstGeom prst="line">
                          <a:avLst/>
                        </a:prstGeom>
                        <a:ln>
                          <a:solidFill>
                            <a:srgbClr val="C00000"/>
                          </a:solidFill>
                        </a:ln>
                      </wps:spPr>
                      <wps:style>
                        <a:lnRef idx="2">
                          <a:schemeClr val="accent2"/>
                        </a:lnRef>
                        <a:fillRef idx="0">
                          <a:schemeClr val="accent2"/>
                        </a:fillRef>
                        <a:effectRef idx="1">
                          <a:schemeClr val="accent2"/>
                        </a:effectRef>
                        <a:fontRef idx="minor"/>
                      </wps:style>
                      <wps:bodyPr/>
                    </wps:wsp>
                  </a:graphicData>
                </a:graphic>
              </wp:inline>
            </w:drawing>
          </mc:Choice>
          <mc:Fallback>
            <w:pict>
              <v:line w14:anchorId="6615F1B8" id="Shape1" o:spid="_x0000_s1026" style="visibility:visible;mso-wrap-style:square;mso-left-percent:-10001;mso-top-percent:-10001;mso-position-horizontal:absolute;mso-position-horizontal-relative:char;mso-position-vertical:absolute;mso-position-vertical-relative:line;mso-left-percent:-10001;mso-top-percent:-10001" from="0,0" to="348.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" strokecolor="#c00000" strokeweight="1pt">
                <v:stroke joinstyle="miter"/>
                <w10:anchorlock/>
              </v:line>
            </w:pict>
          </mc:Fallback>
        </mc:AlternateContent>
      </w:r>
    </w:p>
    <w:p w14:paraId="60DA95A3" w14:textId="27C1F393" w:rsidR="00F41D64" w:rsidRDefault="00F41D64" w:rsidP="007B3793">
      <w:pPr>
        <w:pStyle w:val="Heading1"/>
        <w:jc w:val="center"/>
      </w:pPr>
      <w:r>
        <w:rPr>
          <w:color w:val="800000"/>
        </w:rPr>
        <w:t>SEND Supporters Coffee &amp; Chat</w:t>
      </w:r>
      <w:r w:rsidR="007B3793">
        <w:t xml:space="preserve"> </w:t>
      </w:r>
      <w:r>
        <w:rPr>
          <w:color w:val="800000"/>
        </w:rPr>
        <w:t>Sunday 22nd PM</w:t>
      </w:r>
    </w:p>
    <w:p w14:paraId="3CAB7C96" w14:textId="77777777" w:rsidR="00F41D64" w:rsidRDefault="00F41D64" w:rsidP="00F41D64">
      <w:r>
        <w:t>Lorraine and Dean Mills will be facilitating an informal gathering in the Lounge straight after our gathering for families with children with SEND/an EHCP, adults with additional needs or disabilities, and any carers. It'll be a great opportunity to chat with others who understand our challenges and offer one another help, advice, and prayer. </w:t>
      </w:r>
    </w:p>
    <w:p w14:paraId="1385C2C9" w14:textId="00E9CD7D" w:rsidR="008C73C5" w:rsidRDefault="00F41D64" w:rsidP="003C5C5F">
      <w:r>
        <w:t xml:space="preserve">Anyone who works in the world of SEND is also very welcome to attend. Refreshments will be </w:t>
      </w:r>
      <w:proofErr w:type="gramStart"/>
      <w:r>
        <w:t>provided</w:t>
      </w:r>
      <w:proofErr w:type="gramEnd"/>
      <w:r>
        <w:t xml:space="preserve"> and some toys will be out for the children. Feel free to bring a picnic! </w:t>
      </w:r>
    </w:p>
    <w:p w14:paraId="1385C2CA" w14:textId="77777777" w:rsidR="008C73C5" w:rsidRDefault="000C487E">
      <w:pPr>
        <w:pStyle w:val="Heading1"/>
        <w:spacing w:before="280" w:after="280"/>
        <w:jc w:val="center"/>
      </w:pPr>
      <w:r>
        <w:rPr>
          <w:color w:val="800000"/>
        </w:rPr>
        <w:lastRenderedPageBreak/>
        <w:t>A</w:t>
      </w:r>
      <w:r>
        <w:rPr>
          <w:color w:val="800000"/>
        </w:rPr>
        <w:t>lpha Course</w:t>
      </w:r>
      <w:r>
        <w:rPr>
          <w:noProof/>
        </w:rPr>
        <w:drawing>
          <wp:anchor distT="0" distB="0" distL="0" distR="0" simplePos="0" relativeHeight="10" behindDoc="0" locked="0" layoutInCell="0" allowOverlap="1" wp14:anchorId="1385C2ED" wp14:editId="1385C2EE">
            <wp:simplePos x="0" y="0"/>
            <wp:positionH relativeFrom="column">
              <wp:align>right</wp:align>
            </wp:positionH>
            <wp:positionV relativeFrom="line">
              <wp:posOffset>635</wp:posOffset>
            </wp:positionV>
            <wp:extent cx="1304925" cy="1428750"/>
            <wp:effectExtent l="0" t="0" r="0" b="0"/>
            <wp:wrapSquare wrapText="bothSides"/>
            <wp:docPr id="8" name="Image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Icon&#10;&#10;Description automatically generated with medium confidence"/>
                    <pic:cNvPicPr>
                      <a:picLocks noChangeAspect="1" noChangeArrowheads="1"/>
                    </pic:cNvPicPr>
                  </pic:nvPicPr>
                  <pic:blipFill>
                    <a:blip r:embed="rId10"/>
                    <a:stretch>
                      <a:fillRect/>
                    </a:stretch>
                  </pic:blipFill>
                  <pic:spPr bwMode="auto">
                    <a:xfrm>
                      <a:off x="0" y="0"/>
                      <a:ext cx="1304925" cy="1428750"/>
                    </a:xfrm>
                    <a:prstGeom prst="rect">
                      <a:avLst/>
                    </a:prstGeom>
                  </pic:spPr>
                </pic:pic>
              </a:graphicData>
            </a:graphic>
          </wp:anchor>
        </w:drawing>
      </w:r>
      <w:r>
        <w:rPr>
          <w:color w:val="800000"/>
        </w:rPr>
        <w:br/>
        <w:t>Zoom Prayer Monday</w:t>
      </w:r>
      <w:r>
        <w:rPr>
          <w:color w:val="800000"/>
        </w:rPr>
        <w:br/>
        <w:t>Course starts Thursday</w:t>
      </w:r>
      <w:r>
        <w:rPr>
          <w:color w:val="800000"/>
        </w:rPr>
        <w:br/>
        <w:t>Prayer Thursday</w:t>
      </w:r>
    </w:p>
    <w:p w14:paraId="1385C2CB" w14:textId="77777777" w:rsidR="008C73C5" w:rsidRDefault="000C487E">
      <w:r>
        <w:rPr>
          <w:rStyle w:val="Strong"/>
          <w:color w:val="800000"/>
          <w:sz w:val="27"/>
          <w:szCs w:val="27"/>
        </w:rPr>
        <w:t>Coveri</w:t>
      </w:r>
      <w:r>
        <w:rPr>
          <w:rStyle w:val="Strong"/>
          <w:color w:val="800000"/>
          <w:sz w:val="27"/>
          <w:szCs w:val="27"/>
        </w:rPr>
        <w:t xml:space="preserve">ng Alpha </w:t>
      </w:r>
      <w:bookmarkStart w:id="0" w:name="_Int_jYQjVbmR"/>
      <w:proofErr w:type="gramStart"/>
      <w:r>
        <w:rPr>
          <w:rStyle w:val="Strong"/>
          <w:color w:val="800000"/>
          <w:sz w:val="27"/>
          <w:szCs w:val="27"/>
        </w:rPr>
        <w:t>With</w:t>
      </w:r>
      <w:bookmarkEnd w:id="0"/>
      <w:proofErr w:type="gramEnd"/>
      <w:r>
        <w:rPr>
          <w:rStyle w:val="Strong"/>
          <w:color w:val="800000"/>
          <w:sz w:val="27"/>
          <w:szCs w:val="27"/>
        </w:rPr>
        <w:t xml:space="preserve"> Prayer </w:t>
      </w:r>
      <w:r>
        <w:br/>
      </w:r>
      <w:r>
        <w:rPr>
          <w:rStyle w:val="Strong"/>
          <w:color w:val="800000"/>
          <w:sz w:val="27"/>
          <w:szCs w:val="27"/>
        </w:rPr>
        <w:t>Mondays 7:00-7:40pm</w:t>
      </w:r>
      <w:r>
        <w:br/>
        <w:t>On Monday you are welcome to join us for a zoom prayer session for the Alpha course. Use the meeting id and passcode once on zoom:</w:t>
      </w:r>
      <w:r>
        <w:br/>
        <w:t xml:space="preserve">Meeting ID: 771 3447 2676     Passcode: </w:t>
      </w:r>
      <w:proofErr w:type="spellStart"/>
      <w:r>
        <w:t>Alphapray</w:t>
      </w:r>
      <w:proofErr w:type="spellEnd"/>
      <w:r>
        <w:br/>
      </w:r>
      <w:r>
        <w:rPr>
          <w:rStyle w:val="Strong"/>
          <w:color w:val="800000"/>
          <w:sz w:val="27"/>
          <w:szCs w:val="27"/>
        </w:rPr>
        <w:t>Thursdays 7:00-9:00pm</w:t>
      </w:r>
      <w:r>
        <w:br/>
        <w:t xml:space="preserve">As this is </w:t>
      </w:r>
      <w:r>
        <w:t>such a life-changing course, we are expecting the enemy to attack, so please join a small group in praying during our sessions too. Email </w:t>
      </w:r>
      <w:hyperlink r:id="rId11">
        <w:r>
          <w:rPr>
            <w:rStyle w:val="Strong"/>
            <w:color w:val="0000FF"/>
            <w:u w:val="single"/>
          </w:rPr>
          <w:t>enquiries@thebridgeshirley.com</w:t>
        </w:r>
      </w:hyperlink>
      <w:r>
        <w:t xml:space="preserve"> to be</w:t>
      </w:r>
      <w:r>
        <w:t xml:space="preserve"> linked in. </w:t>
      </w:r>
    </w:p>
    <w:p w14:paraId="1385C2CE" w14:textId="77777777" w:rsidR="008C73C5" w:rsidRDefault="000C487E">
      <w:pPr>
        <w:rPr>
          <w:rStyle w:val="Strong"/>
          <w:sz w:val="23"/>
          <w:szCs w:val="23"/>
        </w:rPr>
      </w:pPr>
      <w:r>
        <w:rPr>
          <w:noProof/>
        </w:rPr>
        <w:drawing>
          <wp:inline distT="0" distB="0" distL="0" distR="0" wp14:anchorId="1385C2F1" wp14:editId="1385C2F2">
            <wp:extent cx="4257675" cy="828675"/>
            <wp:effectExtent l="0" t="0" r="0" b="0"/>
            <wp:docPr id="10"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Text&#10;&#10;Description automatically generated"/>
                    <pic:cNvPicPr>
                      <a:picLocks noChangeAspect="1" noChangeArrowheads="1"/>
                    </pic:cNvPicPr>
                  </pic:nvPicPr>
                  <pic:blipFill>
                    <a:blip r:embed="rId12"/>
                    <a:stretch>
                      <a:fillRect/>
                    </a:stretch>
                  </pic:blipFill>
                  <pic:spPr bwMode="auto">
                    <a:xfrm>
                      <a:off x="0" y="0"/>
                      <a:ext cx="4257675" cy="828675"/>
                    </a:xfrm>
                    <a:prstGeom prst="rect">
                      <a:avLst/>
                    </a:prstGeom>
                  </pic:spPr>
                </pic:pic>
              </a:graphicData>
            </a:graphic>
          </wp:inline>
        </w:drawing>
      </w:r>
    </w:p>
    <w:p w14:paraId="0C154782" w14:textId="6B6ED234" w:rsidR="007B3793" w:rsidRDefault="007B3793" w:rsidP="007B3793">
      <w:pPr>
        <w:spacing w:after="0" w:line="240" w:lineRule="auto"/>
        <w:jc w:val="center"/>
        <w:rPr>
          <w:sz w:val="24"/>
        </w:rPr>
      </w:pPr>
      <w:r>
        <w:rPr>
          <w:noProof/>
          <w:sz w:val="20"/>
        </w:rPr>
        <w:drawing>
          <wp:anchor distT="0" distB="0" distL="0" distR="0" simplePos="0" relativeHeight="251658240" behindDoc="0" locked="0" layoutInCell="1" allowOverlap="0" wp14:anchorId="132BABED" wp14:editId="622CCAD9">
            <wp:simplePos x="0" y="0"/>
            <wp:positionH relativeFrom="column">
              <wp:align>left</wp:align>
            </wp:positionH>
            <wp:positionV relativeFrom="line">
              <wp:posOffset>0</wp:posOffset>
            </wp:positionV>
            <wp:extent cx="2381250" cy="1181100"/>
            <wp:effectExtent l="0" t="0" r="0" b="0"/>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color w:val="800000"/>
          <w:sz w:val="36"/>
          <w:szCs w:val="36"/>
        </w:rPr>
        <w:t>Jubilee Tea on The Terrace, Saturday 4th June</w:t>
      </w:r>
    </w:p>
    <w:p w14:paraId="360A3F2E" w14:textId="4A7E0037" w:rsidR="007B3793" w:rsidRDefault="007B3793" w:rsidP="007B3793">
      <w:pPr>
        <w:rPr>
          <w:rStyle w:val="Strong"/>
          <w:sz w:val="23"/>
          <w:szCs w:val="23"/>
        </w:rPr>
      </w:pPr>
      <w:r>
        <w:t xml:space="preserve">The Jubilee weekend will soon be upon </w:t>
      </w:r>
      <w:proofErr w:type="gramStart"/>
      <w:r>
        <w:t>us</w:t>
      </w:r>
      <w:proofErr w:type="gramEnd"/>
      <w:r>
        <w:t xml:space="preserve"> and I am sure you are looking forward to having a few extra days off. There will be lots of activities going on in Shirley Park over this extended weekend, starting on Thursday and running through to Saturday.  Friends of Shirley Park have asked us to run café on Saturday 4</w:t>
      </w:r>
      <w:r>
        <w:rPr>
          <w:vertAlign w:val="superscript"/>
        </w:rPr>
        <w:t>th</w:t>
      </w:r>
      <w:r>
        <w:t> June.</w:t>
      </w:r>
      <w:r>
        <w:br/>
      </w:r>
      <w:r>
        <w:lastRenderedPageBreak/>
        <w:t> </w:t>
      </w:r>
      <w:r>
        <w:rPr>
          <w:noProof/>
        </w:rPr>
        <w:drawing>
          <wp:anchor distT="0" distB="0" distL="0" distR="0" simplePos="0" relativeHeight="251658240" behindDoc="0" locked="0" layoutInCell="1" allowOverlap="0" wp14:anchorId="0D6F4CD6" wp14:editId="77EC9787">
            <wp:simplePos x="0" y="0"/>
            <wp:positionH relativeFrom="column">
              <wp:align>right</wp:align>
            </wp:positionH>
            <wp:positionV relativeFrom="line">
              <wp:posOffset>0</wp:posOffset>
            </wp:positionV>
            <wp:extent cx="1905000" cy="2600325"/>
            <wp:effectExtent l="0" t="0" r="0" b="9525"/>
            <wp:wrapSquare wrapText="bothSides"/>
            <wp:docPr id="24" name="Picture 24"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unburst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rStyle w:val="Strong"/>
        </w:rPr>
        <w:t>How Can You Help </w:t>
      </w:r>
      <w:r>
        <w:br/>
        <w:t>You know the pattern now for our Tea on The Terrace. Drinks, a few biscuits, crafts, games, and good conversation. We need your help Saturday 4</w:t>
      </w:r>
      <w:r>
        <w:rPr>
          <w:vertAlign w:val="superscript"/>
        </w:rPr>
        <w:t>th</w:t>
      </w:r>
      <w:r>
        <w:t> 13:30–15:30. If you can come and support this in any way, for the whole 2 hours or just for part of it, we would really appreciate it. Then please let us know by emailing </w:t>
      </w:r>
      <w:hyperlink r:id="rId15" w:tgtFrame="_blank" w:history="1">
        <w:r>
          <w:rPr>
            <w:rStyle w:val="Hyperlink"/>
          </w:rPr>
          <w:t>enquiries@thebridgeshirley.com</w:t>
        </w:r>
      </w:hyperlink>
      <w:r>
        <w:t> or by signing up in the foyer.</w:t>
      </w:r>
      <w:r>
        <w:br/>
        <w:t> </w:t>
      </w:r>
      <w:r>
        <w:br/>
      </w:r>
      <w:r>
        <w:rPr>
          <w:rStyle w:val="Strong"/>
        </w:rPr>
        <w:t>An Opportunity for The Gospel </w:t>
      </w:r>
      <w:r>
        <w:br/>
        <w:t>There will be lots going on in the park so we expect it to be full. This is a great opportunity to talk about who we are, and why our faith is important to us. The Queen has a faith in Jesus which is often evident through her public engagements, but particularly at Christmas when we all settle down to listen to her on Christmas Day. What an opportunity to share the gospel when conversation is about the Queen and her life. It is easy to speak about her faith and to speak about our faith too.</w:t>
      </w:r>
      <w:r>
        <w:br/>
        <w:t> </w:t>
      </w:r>
      <w:r>
        <w:br/>
      </w:r>
      <w:r>
        <w:rPr>
          <w:noProof/>
        </w:rPr>
        <w:drawing>
          <wp:anchor distT="0" distB="0" distL="0" distR="0" simplePos="0" relativeHeight="251658240" behindDoc="0" locked="0" layoutInCell="1" allowOverlap="0" wp14:anchorId="01E367E4" wp14:editId="6DA3C7B9">
            <wp:simplePos x="0" y="0"/>
            <wp:positionH relativeFrom="column">
              <wp:align>left</wp:align>
            </wp:positionH>
            <wp:positionV relativeFrom="line">
              <wp:posOffset>0</wp:posOffset>
            </wp:positionV>
            <wp:extent cx="2381250" cy="1619250"/>
            <wp:effectExtent l="0" t="0" r="0" b="0"/>
            <wp:wrapSquare wrapText="bothSides"/>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Sunday 5</w:t>
      </w:r>
      <w:r>
        <w:rPr>
          <w:rStyle w:val="Strong"/>
          <w:vertAlign w:val="superscript"/>
        </w:rPr>
        <w:t>th</w:t>
      </w:r>
      <w:r>
        <w:rPr>
          <w:rStyle w:val="Strong"/>
        </w:rPr>
        <w:t> June </w:t>
      </w:r>
      <w:r>
        <w:br/>
        <w:t>There will be various events going on in and around Shirley Park on Sunday. It’s also our picnic week. What a great opportunity to picnic together as a church out on the terrace.</w:t>
      </w:r>
    </w:p>
    <w:p w14:paraId="5F442D91" w14:textId="77777777" w:rsidR="007B3793" w:rsidRDefault="007B3793">
      <w:pPr>
        <w:rPr>
          <w:rStyle w:val="Strong"/>
          <w:sz w:val="23"/>
          <w:szCs w:val="23"/>
        </w:rPr>
      </w:pPr>
    </w:p>
    <w:p w14:paraId="1385C2CF" w14:textId="77777777" w:rsidR="008C73C5" w:rsidRDefault="000C487E">
      <w:pPr>
        <w:pStyle w:val="Heading1"/>
        <w:spacing w:before="280" w:after="280"/>
        <w:jc w:val="center"/>
      </w:pPr>
      <w:r>
        <w:rPr>
          <w:noProof/>
        </w:rPr>
        <w:lastRenderedPageBreak/>
        <w:drawing>
          <wp:anchor distT="0" distB="0" distL="114300" distR="114300" simplePos="0" relativeHeight="11" behindDoc="0" locked="0" layoutInCell="0" allowOverlap="1" wp14:anchorId="1385C2F3" wp14:editId="1385C2F4">
            <wp:simplePos x="0" y="0"/>
            <wp:positionH relativeFrom="column">
              <wp:posOffset>36195</wp:posOffset>
            </wp:positionH>
            <wp:positionV relativeFrom="paragraph">
              <wp:posOffset>74295</wp:posOffset>
            </wp:positionV>
            <wp:extent cx="1258570" cy="990600"/>
            <wp:effectExtent l="0" t="0" r="0" b="0"/>
            <wp:wrapTight wrapText="bothSides">
              <wp:wrapPolygon edited="0">
                <wp:start x="-7" y="-4"/>
                <wp:lineTo x="-7" y="21171"/>
                <wp:lineTo x="21245" y="21171"/>
                <wp:lineTo x="21245" y="-4"/>
                <wp:lineTo x="-7" y="-4"/>
              </wp:wrapPolygon>
            </wp:wrapTight>
            <wp:docPr id="11"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 descr="Graphical user interface, application&#10;&#10;Description automatically generated"/>
                    <pic:cNvPicPr>
                      <a:picLocks noChangeAspect="1" noChangeArrowheads="1"/>
                    </pic:cNvPicPr>
                  </pic:nvPicPr>
                  <pic:blipFill>
                    <a:blip r:embed="rId17"/>
                    <a:srcRect l="8594" t="30962" r="65183" b="32364"/>
                    <a:stretch>
                      <a:fillRect/>
                    </a:stretch>
                  </pic:blipFill>
                  <pic:spPr bwMode="auto">
                    <a:xfrm>
                      <a:off x="0" y="0"/>
                      <a:ext cx="1258570" cy="990600"/>
                    </a:xfrm>
                    <a:prstGeom prst="rect">
                      <a:avLst/>
                    </a:prstGeom>
                  </pic:spPr>
                </pic:pic>
              </a:graphicData>
            </a:graphic>
          </wp:anchor>
        </w:drawing>
      </w:r>
      <w:r>
        <w:rPr>
          <w:rStyle w:val="Strong"/>
          <w:b/>
          <w:bCs/>
          <w:color w:val="A52A2A"/>
        </w:rPr>
        <w:t>Caleb Freedom Course</w:t>
      </w:r>
      <w:r>
        <w:rPr>
          <w:color w:val="A52A2A"/>
        </w:rPr>
        <w:br/>
      </w:r>
      <w:r>
        <w:rPr>
          <w:rStyle w:val="Strong"/>
          <w:b/>
          <w:bCs/>
          <w:color w:val="A52A2A"/>
        </w:rPr>
        <w:t>Saturday 11 June </w:t>
      </w:r>
    </w:p>
    <w:p w14:paraId="1385C2D0" w14:textId="597E012C" w:rsidR="008C73C5" w:rsidRDefault="000C487E">
      <w:pPr>
        <w:pStyle w:val="NormalWeb"/>
        <w:spacing w:after="280"/>
      </w:pPr>
      <w:r>
        <w:t xml:space="preserve">Martin Allen from Caleb Ministries is joining us to run this </w:t>
      </w:r>
      <w:bookmarkStart w:id="1" w:name="_Int_v4NNlcUQ"/>
      <w:proofErr w:type="gramStart"/>
      <w:r>
        <w:t>one d</w:t>
      </w:r>
      <w:r>
        <w:t>ay</w:t>
      </w:r>
      <w:bookmarkEnd w:id="1"/>
      <w:proofErr w:type="gramEnd"/>
      <w:r>
        <w:t xml:space="preserve"> course aimed at helping Christians who struggle to escape a negative mindset that ensnares them</w:t>
      </w:r>
      <w:r w:rsidR="00692DF6">
        <w:t>;</w:t>
      </w:r>
      <w:r>
        <w:t xml:space="preserve"> adversely affecting their relationships. The day comprises of teaching sessions, interactive discussion, and examines the cause and root of these issues. Sc</w:t>
      </w:r>
      <w:r>
        <w:t xml:space="preserve">heduled 1:1 in-depth ministry </w:t>
      </w:r>
      <w:bookmarkStart w:id="2" w:name="_Int_m40cQPnf"/>
      <w:proofErr w:type="gramStart"/>
      <w:r>
        <w:t>sessions</w:t>
      </w:r>
      <w:bookmarkEnd w:id="2"/>
      <w:proofErr w:type="gramEnd"/>
      <w:r>
        <w:t xml:space="preserve"> will also be offered. </w:t>
      </w:r>
    </w:p>
    <w:p w14:paraId="1385C2D1" w14:textId="1531CA51" w:rsidR="008C73C5" w:rsidRDefault="000C487E">
      <w:pPr>
        <w:pStyle w:val="Heading1"/>
        <w:spacing w:before="280" w:after="280"/>
        <w:jc w:val="center"/>
        <w:rPr>
          <w:rFonts w:asciiTheme="minorHAnsi" w:eastAsiaTheme="minorEastAsia" w:hAnsiTheme="minorHAnsi" w:cstheme="minorBidi"/>
          <w:b w:val="0"/>
          <w:bCs w:val="0"/>
          <w:kern w:val="0"/>
          <w:sz w:val="22"/>
          <w:szCs w:val="22"/>
          <w:lang w:eastAsia="en-US"/>
        </w:rPr>
      </w:pPr>
      <w:r>
        <w:rPr>
          <w:noProof/>
        </w:rPr>
        <w:drawing>
          <wp:inline distT="0" distB="0" distL="0" distR="0" wp14:anchorId="1385C2F7" wp14:editId="322B3A8D">
            <wp:extent cx="4431665" cy="801370"/>
            <wp:effectExtent l="0" t="0" r="0" b="0"/>
            <wp:docPr id="13"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Text&#10;&#10;Description automatically generated with medium confidence"/>
                    <pic:cNvPicPr>
                      <a:picLocks noChangeAspect="1" noChangeArrowheads="1"/>
                    </pic:cNvPicPr>
                  </pic:nvPicPr>
                  <pic:blipFill>
                    <a:blip r:embed="rId18"/>
                    <a:stretch>
                      <a:fillRect/>
                    </a:stretch>
                  </pic:blipFill>
                  <pic:spPr bwMode="auto">
                    <a:xfrm>
                      <a:off x="0" y="0"/>
                      <a:ext cx="4431665" cy="801370"/>
                    </a:xfrm>
                    <a:prstGeom prst="rect">
                      <a:avLst/>
                    </a:prstGeom>
                  </pic:spPr>
                </pic:pic>
              </a:graphicData>
            </a:graphic>
          </wp:inline>
        </w:drawing>
      </w:r>
      <w:r>
        <w:rPr>
          <w:rFonts w:asciiTheme="minorHAnsi" w:eastAsiaTheme="minorEastAsia" w:hAnsiTheme="minorHAnsi" w:cstheme="minorBidi"/>
          <w:b w:val="0"/>
          <w:bCs w:val="0"/>
          <w:kern w:val="0"/>
          <w:sz w:val="22"/>
          <w:szCs w:val="22"/>
          <w:lang w:eastAsia="en-US"/>
        </w:rPr>
        <w:t xml:space="preserve"> </w:t>
      </w:r>
    </w:p>
    <w:p w14:paraId="2E7BF994" w14:textId="7DC832DA" w:rsidR="007511E9" w:rsidRDefault="007511E9" w:rsidP="007511E9">
      <w:pPr>
        <w:pStyle w:val="Heading1"/>
        <w:jc w:val="center"/>
      </w:pPr>
      <w:r>
        <w:rPr>
          <w:noProof/>
          <w:sz w:val="20"/>
        </w:rPr>
        <w:drawing>
          <wp:anchor distT="0" distB="0" distL="0" distR="0" simplePos="0" relativeHeight="251660288" behindDoc="0" locked="0" layoutInCell="1" allowOverlap="0" wp14:anchorId="44C4018B" wp14:editId="379F8543">
            <wp:simplePos x="0" y="0"/>
            <wp:positionH relativeFrom="column">
              <wp:align>left</wp:align>
            </wp:positionH>
            <wp:positionV relativeFrom="line">
              <wp:posOffset>0</wp:posOffset>
            </wp:positionV>
            <wp:extent cx="1428750" cy="1076325"/>
            <wp:effectExtent l="0" t="0" r="0" b="9525"/>
            <wp:wrapSquare wrapText="bothSides"/>
            <wp:docPr id="26" name="Picture 26" descr="A picture containing text, grass,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grass, sign,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800000"/>
        </w:rPr>
        <w:t>Weekend Away July 1st -3rd</w:t>
      </w:r>
    </w:p>
    <w:p w14:paraId="65227290" w14:textId="77777777" w:rsidR="007511E9" w:rsidRDefault="007511E9" w:rsidP="007511E9">
      <w:pPr>
        <w:rPr>
          <w:color w:val="5856D6"/>
        </w:rPr>
      </w:pPr>
      <w:r>
        <w:rPr>
          <w:color w:val="5856D6"/>
        </w:rPr>
        <w:t xml:space="preserve">We’re all looking forward to </w:t>
      </w:r>
      <w:proofErr w:type="gramStart"/>
      <w:r>
        <w:rPr>
          <w:color w:val="5856D6"/>
        </w:rPr>
        <w:t>a really enjoyable</w:t>
      </w:r>
      <w:proofErr w:type="gramEnd"/>
      <w:r>
        <w:rPr>
          <w:color w:val="5856D6"/>
        </w:rPr>
        <w:t xml:space="preserve">, inspiring, and uplifting weekend together as the SCF Church Family. If you haven’t booked yet, then there’s still time - download a form from </w:t>
      </w:r>
      <w:hyperlink r:id="rId20" w:tgtFrame="_blank" w:history="1">
        <w:r>
          <w:rPr>
            <w:rStyle w:val="Hyperlink"/>
            <w:b/>
            <w:bCs/>
          </w:rPr>
          <w:t>our website</w:t>
        </w:r>
      </w:hyperlink>
      <w:r>
        <w:rPr>
          <w:color w:val="5856D6"/>
        </w:rPr>
        <w:t>, or drop an email to </w:t>
      </w:r>
      <w:hyperlink r:id="rId21" w:tgtFrame="_blank" w:history="1">
        <w:r>
          <w:rPr>
            <w:rStyle w:val="Hyperlink"/>
          </w:rPr>
          <w:t>bookings@thebridgeshirley.com</w:t>
        </w:r>
      </w:hyperlink>
      <w:r>
        <w:rPr>
          <w:color w:val="5856D6"/>
        </w:rPr>
        <w:t> or call the Church Office 0300 561 0300.</w:t>
      </w:r>
    </w:p>
    <w:p w14:paraId="79B06439" w14:textId="77777777" w:rsidR="007511E9" w:rsidRDefault="007511E9" w:rsidP="007511E9">
      <w:pPr>
        <w:rPr>
          <w:color w:val="5856D6"/>
        </w:rPr>
      </w:pPr>
      <w:r>
        <w:rPr>
          <w:color w:val="5856D6"/>
        </w:rPr>
        <w:t>For those who have booked, you should have received an email asking you to make your </w:t>
      </w:r>
      <w:r>
        <w:rPr>
          <w:rStyle w:val="Strong"/>
          <w:color w:val="5856D6"/>
          <w:u w:val="single"/>
        </w:rPr>
        <w:t>meal choices &amp; to let us know about any dietary requirements</w:t>
      </w:r>
      <w:r>
        <w:rPr>
          <w:color w:val="5856D6"/>
        </w:rPr>
        <w:t>.  It’s very easy to do, so please respond as quickly as you’re able.  There will also be forms available on Sundays for those who would prefer.</w:t>
      </w:r>
    </w:p>
    <w:p w14:paraId="142CDED8" w14:textId="77777777" w:rsidR="007511E9" w:rsidRDefault="007511E9">
      <w:pPr>
        <w:pStyle w:val="Heading1"/>
        <w:spacing w:before="280" w:after="280"/>
        <w:jc w:val="center"/>
      </w:pPr>
    </w:p>
    <w:p w14:paraId="1385C2D3" w14:textId="77777777" w:rsidR="008C73C5" w:rsidRDefault="000C487E">
      <w:pPr>
        <w:pStyle w:val="Heading1"/>
        <w:spacing w:before="280" w:after="280"/>
        <w:jc w:val="center"/>
      </w:pPr>
      <w:r>
        <w:rPr>
          <w:noProof/>
        </w:rPr>
        <w:lastRenderedPageBreak/>
        <w:drawing>
          <wp:anchor distT="0" distB="0" distL="0" distR="107950" simplePos="0" relativeHeight="9" behindDoc="0" locked="0" layoutInCell="0" allowOverlap="1" wp14:anchorId="1385C2FB" wp14:editId="1385C2FC">
            <wp:simplePos x="0" y="0"/>
            <wp:positionH relativeFrom="column">
              <wp:posOffset>-27305</wp:posOffset>
            </wp:positionH>
            <wp:positionV relativeFrom="paragraph">
              <wp:posOffset>130810</wp:posOffset>
            </wp:positionV>
            <wp:extent cx="1429385" cy="1972945"/>
            <wp:effectExtent l="0" t="0" r="0" b="0"/>
            <wp:wrapSquare wrapText="bothSides"/>
            <wp:docPr id="15"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A picture containing text&#10;&#10;Description automatically generated"/>
                    <pic:cNvPicPr>
                      <a:picLocks noChangeAspect="1" noChangeArrowheads="1"/>
                    </pic:cNvPicPr>
                  </pic:nvPicPr>
                  <pic:blipFill>
                    <a:blip r:embed="rId22"/>
                    <a:stretch>
                      <a:fillRect/>
                    </a:stretch>
                  </pic:blipFill>
                  <pic:spPr bwMode="auto">
                    <a:xfrm>
                      <a:off x="0" y="0"/>
                      <a:ext cx="1429385" cy="1972945"/>
                    </a:xfrm>
                    <a:prstGeom prst="rect">
                      <a:avLst/>
                    </a:prstGeom>
                  </pic:spPr>
                </pic:pic>
              </a:graphicData>
            </a:graphic>
          </wp:anchor>
        </w:drawing>
      </w:r>
      <w:r>
        <w:rPr>
          <w:color w:val="800000"/>
        </w:rPr>
        <w:t>Yearly Devotion</w:t>
      </w:r>
      <w:r>
        <w:br/>
      </w:r>
      <w:r>
        <w:rPr>
          <w:color w:val="800000"/>
        </w:rPr>
        <w:t>Choose Life</w:t>
      </w:r>
    </w:p>
    <w:p w14:paraId="1385C2D4" w14:textId="77777777" w:rsidR="008C73C5" w:rsidRDefault="000C487E">
      <w:pPr>
        <w:spacing w:line="240" w:lineRule="auto"/>
        <w:rPr>
          <w:sz w:val="21"/>
          <w:szCs w:val="21"/>
        </w:rPr>
      </w:pPr>
      <w:r>
        <w:rPr>
          <w:sz w:val="21"/>
          <w:szCs w:val="21"/>
        </w:rPr>
        <w:t>As a church, we are doing this daily devotion. You can listen to our own weekly reflection by going to SCF Media on YouTube.</w:t>
      </w:r>
    </w:p>
    <w:p w14:paraId="1385C2D5" w14:textId="77777777" w:rsidR="008C73C5" w:rsidRDefault="000C487E">
      <w:pPr>
        <w:spacing w:line="240" w:lineRule="auto"/>
      </w:pPr>
      <w:r>
        <w:br/>
      </w:r>
      <w:r>
        <w:t xml:space="preserve">You can also watch Simon's latest </w:t>
      </w:r>
      <w:hyperlink r:id="rId23" w:tgtFrame="_blank">
        <w:r>
          <w:rPr>
            <w:rStyle w:val="Hyperlink"/>
            <w:b/>
            <w:bCs/>
          </w:rPr>
          <w:t>vlog</w:t>
        </w:r>
      </w:hyperlink>
      <w:r>
        <w:t xml:space="preserve"> or </w:t>
      </w:r>
      <w:r>
        <w:rPr>
          <w:rStyle w:val="Hyperlink"/>
          <w:b/>
          <w:bCs/>
        </w:rPr>
        <w:t>podcast</w:t>
      </w:r>
    </w:p>
    <w:p w14:paraId="1385C2D6" w14:textId="77777777" w:rsidR="008C73C5" w:rsidRDefault="000C487E">
      <w:pPr>
        <w:spacing w:line="240" w:lineRule="auto"/>
      </w:pPr>
      <w:r>
        <w:rPr>
          <w:noProof/>
        </w:rPr>
        <mc:AlternateContent>
          <mc:Choice Requires="wps">
            <w:drawing>
              <wp:inline distT="0" distB="0" distL="0" distR="0" wp14:anchorId="1385C2FD" wp14:editId="1385C2FE">
                <wp:extent cx="4472940" cy="23495"/>
                <wp:effectExtent l="0" t="0" r="34925" b="33655"/>
                <wp:docPr id="16" name="Shape 3"/>
                <wp:cNvGraphicFramePr/>
                <a:graphic xmlns:a="http://schemas.openxmlformats.org/drawingml/2006/main">
                  <a:graphicData uri="http://schemas.microsoft.com/office/word/2010/wordprocessingShape">
                    <wps:wsp>
                      <wps:cNvCnPr/>
                      <wps:spPr>
                        <a:xfrm>
                          <a:off x="0" y="0"/>
                          <a:ext cx="4473000" cy="23400"/>
                        </a:xfrm>
                        <a:prstGeom prst="line">
                          <a:avLst/>
                        </a:prstGeom>
                        <a:ln>
                          <a:solidFill>
                            <a:srgbClr val="C00000"/>
                          </a:solidFill>
                        </a:ln>
                      </wps:spPr>
                      <wps:style>
                        <a:lnRef idx="2">
                          <a:schemeClr val="accent2"/>
                        </a:lnRef>
                        <a:fillRef idx="0">
                          <a:schemeClr val="accent2"/>
                        </a:fillRef>
                        <a:effectRef idx="1">
                          <a:schemeClr val="accent2"/>
                        </a:effectRef>
                        <a:fontRef idx="minor"/>
                      </wps:style>
                      <wps:bodyPr/>
                    </wps:wsp>
                  </a:graphicData>
                </a:graphic>
              </wp:inline>
            </w:drawing>
          </mc:Choice>
          <mc:Fallback>
            <w:pict>
              <v:line w14:anchorId="672D8737" id="Shape 3" o:spid="_x0000_s1026" style="visibility:visible;mso-wrap-style:square;mso-left-percent:-10001;mso-top-percent:-10001;mso-position-horizontal:absolute;mso-position-horizontal-relative:char;mso-position-vertical:absolute;mso-position-vertical-relative:line;mso-left-percent:-10001;mso-top-percent:-10001" from="0,0" to="35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" strokecolor="#c00000" strokeweight="1pt">
                <v:stroke joinstyle="miter"/>
                <w10:anchorlock/>
              </v:line>
            </w:pict>
          </mc:Fallback>
        </mc:AlternateContent>
      </w:r>
    </w:p>
    <w:p w14:paraId="21FA7700" w14:textId="4C446356" w:rsidR="005F2782" w:rsidRDefault="005F2782" w:rsidP="005F2782">
      <w:pPr>
        <w:pStyle w:val="Heading1"/>
        <w:jc w:val="center"/>
      </w:pPr>
      <w:r>
        <w:rPr>
          <w:color w:val="800000"/>
        </w:rPr>
        <w:t>Circus Vegas</w:t>
      </w:r>
      <w:hyperlink r:id="rId24" w:tgtFrame="_blank" w:history="1">
        <w:r>
          <w:rPr>
            <w:noProof/>
          </w:rPr>
          <w:drawing>
            <wp:anchor distT="0" distB="0" distL="0" distR="0" simplePos="0" relativeHeight="251662336" behindDoc="0" locked="0" layoutInCell="1" allowOverlap="0" wp14:anchorId="4628B026" wp14:editId="1982DC26">
              <wp:simplePos x="0" y="0"/>
              <wp:positionH relativeFrom="column">
                <wp:align>left</wp:align>
              </wp:positionH>
              <wp:positionV relativeFrom="line">
                <wp:posOffset>0</wp:posOffset>
              </wp:positionV>
              <wp:extent cx="1123950" cy="1428750"/>
              <wp:effectExtent l="0" t="0" r="0" b="0"/>
              <wp:wrapSquare wrapText="bothSides"/>
              <wp:docPr id="27" name="Picture 27">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1385C2DA" w14:textId="20B402A2" w:rsidR="008C73C5" w:rsidRDefault="005F2782" w:rsidP="005F2782">
      <w:pPr>
        <w:pStyle w:val="BodyText"/>
      </w:pPr>
      <w:r>
        <w:t>We have been given some vouchers for Circus Vegas, showing at the NEC, from Friday 20th May - Sunday 5th June. Click the picture for more details. Limited number of vouchers are available on the reception desk.</w:t>
      </w:r>
      <w:r w:rsidR="000C487E">
        <w:rPr>
          <w:noProof/>
        </w:rPr>
        <mc:AlternateContent>
          <mc:Choice Requires="wps">
            <w:drawing>
              <wp:inline distT="0" distB="0" distL="0" distR="0" wp14:anchorId="1385C303" wp14:editId="1385C304">
                <wp:extent cx="4472940" cy="23495"/>
                <wp:effectExtent l="0" t="0" r="34925" b="33655"/>
                <wp:docPr id="19" name="Shape 5"/>
                <wp:cNvGraphicFramePr/>
                <a:graphic xmlns:a="http://schemas.openxmlformats.org/drawingml/2006/main">
                  <a:graphicData uri="http://schemas.microsoft.com/office/word/2010/wordprocessingShape">
                    <wps:wsp>
                      <wps:cNvCnPr/>
                      <wps:spPr>
                        <a:xfrm>
                          <a:off x="0" y="0"/>
                          <a:ext cx="4473000" cy="23400"/>
                        </a:xfrm>
                        <a:prstGeom prst="line">
                          <a:avLst/>
                        </a:prstGeom>
                        <a:ln>
                          <a:solidFill>
                            <a:srgbClr val="C00000"/>
                          </a:solidFill>
                        </a:ln>
                      </wps:spPr>
                      <wps:style>
                        <a:lnRef idx="2">
                          <a:schemeClr val="accent2"/>
                        </a:lnRef>
                        <a:fillRef idx="0">
                          <a:schemeClr val="accent2"/>
                        </a:fillRef>
                        <a:effectRef idx="1">
                          <a:schemeClr val="accent2"/>
                        </a:effectRef>
                        <a:fontRef idx="minor"/>
                      </wps:style>
                      <wps:bodyPr/>
                    </wps:wsp>
                  </a:graphicData>
                </a:graphic>
              </wp:inline>
            </w:drawing>
          </mc:Choice>
          <mc:Fallback>
            <w:pict>
              <v:line w14:anchorId="72BA35E7" id="Shape 5" o:spid="_x0000_s1026" style="visibility:visible;mso-wrap-style:square;mso-left-percent:-10001;mso-top-percent:-10001;mso-position-horizontal:absolute;mso-position-horizontal-relative:char;mso-position-vertical:absolute;mso-position-vertical-relative:line;mso-left-percent:-10001;mso-top-percent:-10001" from="0,0" to="35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" strokecolor="#c00000" strokeweight="1pt">
                <v:stroke joinstyle="miter"/>
                <w10:anchorlock/>
              </v:line>
            </w:pict>
          </mc:Fallback>
        </mc:AlternateContent>
      </w:r>
    </w:p>
    <w:p w14:paraId="1385C2DD" w14:textId="2FE9C3B7" w:rsidR="008C73C5" w:rsidRDefault="008C73C5"/>
    <w:p w14:paraId="1385C2DE" w14:textId="77777777" w:rsidR="008C73C5" w:rsidRDefault="000C487E">
      <w:pPr>
        <w:spacing w:line="240" w:lineRule="auto"/>
        <w:jc w:val="center"/>
        <w:rPr>
          <w:i/>
          <w:iCs/>
        </w:rPr>
      </w:pPr>
      <w:r>
        <w:rPr>
          <w:rStyle w:val="Emphasis"/>
        </w:rPr>
        <w:t>We are grateful to everyone who gives to the work of the church.  If you feel you should alter your givin</w:t>
      </w:r>
      <w:r>
        <w:rPr>
          <w:rStyle w:val="Emphasis"/>
        </w:rPr>
        <w:t>g, our account details are: </w:t>
      </w:r>
      <w:r>
        <w:br/>
      </w:r>
      <w:r>
        <w:rPr>
          <w:rStyle w:val="Emphasis"/>
        </w:rPr>
        <w:t xml:space="preserve">Name: Solihull Christian Fellowship, </w:t>
      </w:r>
      <w:r>
        <w:rPr>
          <w:rStyle w:val="Strong"/>
          <w:i/>
          <w:iCs/>
        </w:rPr>
        <w:t>Sort: 30-97-57, A/C: 02041678.</w:t>
      </w:r>
      <w:r>
        <w:br/>
      </w:r>
      <w:r>
        <w:rPr>
          <w:rStyle w:val="Emphasis"/>
        </w:rPr>
        <w:t xml:space="preserve">We have a PayPal account too: </w:t>
      </w:r>
      <w:hyperlink r:id="rId26">
        <w:proofErr w:type="spellStart"/>
        <w:r>
          <w:rPr>
            <w:rStyle w:val="Hyperlink"/>
          </w:rPr>
          <w:t>PayPal.Me</w:t>
        </w:r>
        <w:proofErr w:type="spellEnd"/>
        <w:r>
          <w:rPr>
            <w:rStyle w:val="Hyperlink"/>
          </w:rPr>
          <w:t>/</w:t>
        </w:r>
        <w:proofErr w:type="spellStart"/>
        <w:r>
          <w:rPr>
            <w:rStyle w:val="Hyperlink"/>
          </w:rPr>
          <w:t>thebridgeshirley</w:t>
        </w:r>
        <w:proofErr w:type="spellEnd"/>
      </w:hyperlink>
      <w:r>
        <w:t>.</w:t>
      </w:r>
      <w:r>
        <w:br/>
      </w:r>
      <w:r>
        <w:rPr>
          <w:rStyle w:val="Emphasis"/>
        </w:rPr>
        <w:t xml:space="preserve">If </w:t>
      </w:r>
      <w:r>
        <w:rPr>
          <w:rStyle w:val="Strong"/>
          <w:i/>
          <w:iCs/>
        </w:rPr>
        <w:t>cheques</w:t>
      </w:r>
      <w:r>
        <w:rPr>
          <w:rStyle w:val="Emphasis"/>
        </w:rPr>
        <w:t xml:space="preserve"> are easier for you, then either drop them in the post or we would love to see you in person at The Bridge.</w:t>
      </w:r>
    </w:p>
    <w:sectPr w:rsidR="008C73C5" w:rsidSect="000C487E">
      <w:pgSz w:w="8419" w:h="11906" w:orient="landscape"/>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116BD"/>
    <w:multiLevelType w:val="multilevel"/>
    <w:tmpl w:val="1E1A32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53982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C5"/>
    <w:rsid w:val="000C487E"/>
    <w:rsid w:val="003769EF"/>
    <w:rsid w:val="003C5C5F"/>
    <w:rsid w:val="0041100E"/>
    <w:rsid w:val="005F2782"/>
    <w:rsid w:val="00692DF6"/>
    <w:rsid w:val="007511E9"/>
    <w:rsid w:val="007B3793"/>
    <w:rsid w:val="008C73C5"/>
    <w:rsid w:val="009D58B4"/>
    <w:rsid w:val="00CC7F27"/>
    <w:rsid w:val="00F41D6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5C2C0"/>
  <w15:docId w15:val="{8261E942-1301-49A1-9803-6C43AA9B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paragraph" w:styleId="Heading1">
    <w:name w:val="heading 1"/>
    <w:basedOn w:val="Normal"/>
    <w:link w:val="Heading1Char"/>
    <w:uiPriority w:val="9"/>
    <w:qFormat/>
    <w:rsid w:val="00EC2787"/>
    <w:pPr>
      <w:spacing w:beforeAutospacing="1" w:afterAutospacing="1" w:line="240" w:lineRule="auto"/>
      <w:outlineLvl w:val="0"/>
    </w:pPr>
    <w:rPr>
      <w:rFonts w:ascii="Times New Roman" w:eastAsia="Times New Roman" w:hAnsi="Times New Roman" w:cs="Times New Roman"/>
      <w:b/>
      <w:bCs/>
      <w:kern w:val="2"/>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C2787"/>
    <w:rPr>
      <w:rFonts w:ascii="Times New Roman" w:eastAsia="Times New Roman" w:hAnsi="Times New Roman" w:cs="Times New Roman"/>
      <w:b/>
      <w:bCs/>
      <w:kern w:val="2"/>
      <w:sz w:val="48"/>
      <w:szCs w:val="48"/>
      <w:lang w:eastAsia="en-GB"/>
    </w:rPr>
  </w:style>
  <w:style w:type="character" w:styleId="Hyperlink">
    <w:name w:val="Hyperlink"/>
    <w:basedOn w:val="DefaultParagraphFont"/>
    <w:uiPriority w:val="99"/>
    <w:unhideWhenUsed/>
    <w:rsid w:val="00DD0F6B"/>
    <w:rPr>
      <w:color w:val="0000FF"/>
      <w:u w:val="single"/>
    </w:rPr>
  </w:style>
  <w:style w:type="character" w:styleId="Strong">
    <w:name w:val="Strong"/>
    <w:basedOn w:val="DefaultParagraphFont"/>
    <w:uiPriority w:val="22"/>
    <w:qFormat/>
    <w:rsid w:val="0073272A"/>
    <w:rPr>
      <w:b/>
      <w:bCs/>
    </w:rPr>
  </w:style>
  <w:style w:type="character" w:styleId="Emphasis">
    <w:name w:val="Emphasis"/>
    <w:basedOn w:val="DefaultParagraphFont"/>
    <w:uiPriority w:val="20"/>
    <w:qFormat/>
    <w:rsid w:val="008812E3"/>
    <w:rPr>
      <w:i/>
      <w:iCs/>
    </w:rPr>
  </w:style>
  <w:style w:type="character" w:customStyle="1" w:styleId="UnresolvedMention1">
    <w:name w:val="Unresolved Mention1"/>
    <w:basedOn w:val="DefaultParagraphFont"/>
    <w:uiPriority w:val="99"/>
    <w:semiHidden/>
    <w:unhideWhenUsed/>
    <w:qFormat/>
    <w:rsid w:val="00786C55"/>
    <w:rPr>
      <w:color w:val="605E5C"/>
      <w:shd w:val="clear" w:color="auto" w:fill="E1DFDD"/>
    </w:rPr>
  </w:style>
  <w:style w:type="character" w:styleId="FollowedHyperlink">
    <w:name w:val="FollowedHyperlink"/>
    <w:basedOn w:val="DefaultParagraphFont"/>
    <w:uiPriority w:val="99"/>
    <w:semiHidden/>
    <w:unhideWhenUsed/>
    <w:qFormat/>
    <w:rsid w:val="0015493A"/>
    <w:rPr>
      <w:color w:val="954F72" w:themeColor="followedHyperlink"/>
      <w:u w:val="single"/>
    </w:rPr>
  </w:style>
  <w:style w:type="character" w:customStyle="1" w:styleId="BalloonTextChar">
    <w:name w:val="Balloon Text Char"/>
    <w:basedOn w:val="DefaultParagraphFont"/>
    <w:link w:val="BalloonText"/>
    <w:uiPriority w:val="99"/>
    <w:semiHidden/>
    <w:qFormat/>
    <w:rsid w:val="003C2D7A"/>
    <w:rPr>
      <w:rFonts w:ascii="Segoe UI" w:hAnsi="Segoe UI" w:cs="Segoe UI"/>
      <w:sz w:val="18"/>
      <w:szCs w:val="18"/>
    </w:rPr>
  </w:style>
  <w:style w:type="character" w:customStyle="1" w:styleId="StrongEmphasis">
    <w:name w:val="Strong Emphasis"/>
    <w:qFormat/>
    <w:rPr>
      <w:b/>
      <w:bCs/>
    </w:rPr>
  </w:style>
  <w:style w:type="character" w:styleId="UnresolvedMention">
    <w:name w:val="Unresolved Mention"/>
    <w:basedOn w:val="DefaultParagraphFont"/>
    <w:uiPriority w:val="99"/>
    <w:semiHidden/>
    <w:unhideWhenUsed/>
    <w:qFormat/>
    <w:rsid w:val="00113A6B"/>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Spacing">
    <w:name w:val="No Spacing"/>
    <w:uiPriority w:val="1"/>
    <w:qFormat/>
    <w:rsid w:val="005114C1"/>
    <w:rPr>
      <w:sz w:val="22"/>
    </w:rPr>
  </w:style>
  <w:style w:type="paragraph" w:styleId="NormalWeb">
    <w:name w:val="Normal (Web)"/>
    <w:basedOn w:val="Normal"/>
    <w:uiPriority w:val="99"/>
    <w:unhideWhenUsed/>
    <w:qFormat/>
    <w:rsid w:val="00D429A4"/>
    <w:pPr>
      <w:spacing w:beforeAutospacing="1"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qFormat/>
    <w:rsid w:val="003C2D7A"/>
    <w:pPr>
      <w:spacing w:after="0" w:line="240" w:lineRule="auto"/>
    </w:pPr>
    <w:rPr>
      <w:rFonts w:ascii="Segoe UI" w:hAnsi="Segoe UI" w:cs="Segoe UI"/>
      <w:sz w:val="18"/>
      <w:szCs w:val="18"/>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5758">
      <w:bodyDiv w:val="1"/>
      <w:marLeft w:val="0"/>
      <w:marRight w:val="0"/>
      <w:marTop w:val="0"/>
      <w:marBottom w:val="0"/>
      <w:divBdr>
        <w:top w:val="none" w:sz="0" w:space="0" w:color="auto"/>
        <w:left w:val="none" w:sz="0" w:space="0" w:color="auto"/>
        <w:bottom w:val="none" w:sz="0" w:space="0" w:color="auto"/>
        <w:right w:val="none" w:sz="0" w:space="0" w:color="auto"/>
      </w:divBdr>
    </w:div>
    <w:div w:id="337004510">
      <w:bodyDiv w:val="1"/>
      <w:marLeft w:val="0"/>
      <w:marRight w:val="0"/>
      <w:marTop w:val="0"/>
      <w:marBottom w:val="0"/>
      <w:divBdr>
        <w:top w:val="none" w:sz="0" w:space="0" w:color="auto"/>
        <w:left w:val="none" w:sz="0" w:space="0" w:color="auto"/>
        <w:bottom w:val="none" w:sz="0" w:space="0" w:color="auto"/>
        <w:right w:val="none" w:sz="0" w:space="0" w:color="auto"/>
      </w:divBdr>
    </w:div>
    <w:div w:id="584655520">
      <w:bodyDiv w:val="1"/>
      <w:marLeft w:val="0"/>
      <w:marRight w:val="0"/>
      <w:marTop w:val="0"/>
      <w:marBottom w:val="0"/>
      <w:divBdr>
        <w:top w:val="none" w:sz="0" w:space="0" w:color="auto"/>
        <w:left w:val="none" w:sz="0" w:space="0" w:color="auto"/>
        <w:bottom w:val="none" w:sz="0" w:space="0" w:color="auto"/>
        <w:right w:val="none" w:sz="0" w:space="0" w:color="auto"/>
      </w:divBdr>
      <w:divsChild>
        <w:div w:id="2022120283">
          <w:marLeft w:val="0"/>
          <w:marRight w:val="0"/>
          <w:marTop w:val="0"/>
          <w:marBottom w:val="0"/>
          <w:divBdr>
            <w:top w:val="none" w:sz="0" w:space="0" w:color="auto"/>
            <w:left w:val="none" w:sz="0" w:space="0" w:color="auto"/>
            <w:bottom w:val="none" w:sz="0" w:space="0" w:color="auto"/>
            <w:right w:val="none" w:sz="0" w:space="0" w:color="auto"/>
          </w:divBdr>
        </w:div>
        <w:div w:id="218833082">
          <w:marLeft w:val="0"/>
          <w:marRight w:val="0"/>
          <w:marTop w:val="0"/>
          <w:marBottom w:val="0"/>
          <w:divBdr>
            <w:top w:val="none" w:sz="0" w:space="0" w:color="auto"/>
            <w:left w:val="none" w:sz="0" w:space="0" w:color="auto"/>
            <w:bottom w:val="none" w:sz="0" w:space="0" w:color="auto"/>
            <w:right w:val="none" w:sz="0" w:space="0" w:color="auto"/>
          </w:divBdr>
        </w:div>
      </w:divsChild>
    </w:div>
    <w:div w:id="1194152732">
      <w:bodyDiv w:val="1"/>
      <w:marLeft w:val="0"/>
      <w:marRight w:val="0"/>
      <w:marTop w:val="0"/>
      <w:marBottom w:val="0"/>
      <w:divBdr>
        <w:top w:val="none" w:sz="0" w:space="0" w:color="auto"/>
        <w:left w:val="none" w:sz="0" w:space="0" w:color="auto"/>
        <w:bottom w:val="none" w:sz="0" w:space="0" w:color="auto"/>
        <w:right w:val="none" w:sz="0" w:space="0" w:color="auto"/>
      </w:divBdr>
      <w:divsChild>
        <w:div w:id="870534279">
          <w:marLeft w:val="0"/>
          <w:marRight w:val="0"/>
          <w:marTop w:val="0"/>
          <w:marBottom w:val="0"/>
          <w:divBdr>
            <w:top w:val="none" w:sz="0" w:space="0" w:color="auto"/>
            <w:left w:val="none" w:sz="0" w:space="0" w:color="auto"/>
            <w:bottom w:val="none" w:sz="0" w:space="0" w:color="auto"/>
            <w:right w:val="none" w:sz="0" w:space="0" w:color="auto"/>
          </w:divBdr>
        </w:div>
        <w:div w:id="2047950835">
          <w:marLeft w:val="0"/>
          <w:marRight w:val="0"/>
          <w:marTop w:val="0"/>
          <w:marBottom w:val="0"/>
          <w:divBdr>
            <w:top w:val="none" w:sz="0" w:space="0" w:color="auto"/>
            <w:left w:val="none" w:sz="0" w:space="0" w:color="auto"/>
            <w:bottom w:val="none" w:sz="0" w:space="0" w:color="auto"/>
            <w:right w:val="none" w:sz="0" w:space="0" w:color="auto"/>
          </w:divBdr>
        </w:div>
        <w:div w:id="1460417071">
          <w:marLeft w:val="0"/>
          <w:marRight w:val="0"/>
          <w:marTop w:val="0"/>
          <w:marBottom w:val="0"/>
          <w:divBdr>
            <w:top w:val="none" w:sz="0" w:space="0" w:color="auto"/>
            <w:left w:val="none" w:sz="0" w:space="0" w:color="auto"/>
            <w:bottom w:val="none" w:sz="0" w:space="0" w:color="auto"/>
            <w:right w:val="none" w:sz="0" w:space="0" w:color="auto"/>
          </w:divBdr>
        </w:div>
      </w:divsChild>
    </w:div>
    <w:div w:id="1414278090">
      <w:bodyDiv w:val="1"/>
      <w:marLeft w:val="0"/>
      <w:marRight w:val="0"/>
      <w:marTop w:val="0"/>
      <w:marBottom w:val="0"/>
      <w:divBdr>
        <w:top w:val="none" w:sz="0" w:space="0" w:color="auto"/>
        <w:left w:val="none" w:sz="0" w:space="0" w:color="auto"/>
        <w:bottom w:val="none" w:sz="0" w:space="0" w:color="auto"/>
        <w:right w:val="none" w:sz="0" w:space="0" w:color="auto"/>
      </w:divBdr>
    </w:div>
    <w:div w:id="1972661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paypal.com/paypalme/thebridgeshirley?v=1&amp;utm_source=unp&amp;utm_medium=email&amp;utm_campaign=RT000481&amp;utm_unptid=6f222c9c-2781-11ec-b9b1-3cfdfef048a8&amp;ppid=RT000481&amp;cnac=GB&amp;rsta=en_GB(en-GB)&amp;cust=HZ6PAJUF46DVU&amp;unptid=6f222c9c-2781-11ec-b9b1-3cfdfef048a8&amp;calc=f468417314853&amp;unp_tpcid=ppme-social-business-profile-created&amp;page=main%3Aemail%3ART000481&amp;pgrp=main%3Aemail&amp;e=cl&amp;mchn=em&amp;s=ci&amp;mail=sys&amp;appVersion=1.60.0&amp;xt=104038" TargetMode="External"/><Relationship Id="rId3" Type="http://schemas.openxmlformats.org/officeDocument/2006/relationships/settings" Target="settings.xml"/><Relationship Id="rId21" Type="http://schemas.openxmlformats.org/officeDocument/2006/relationships/hyperlink" Target="mailto:bookings@thebridgeshirley.com?subject=Weekend%20Away" TargetMode="External"/><Relationship Id="rId7" Type="http://schemas.openxmlformats.org/officeDocument/2006/relationships/hyperlink" Target="https://scfchurch.us13.list-manage.com/track/click?u=6cd007af73f90e07fc2609cd3&amp;id=9404475b39&amp;e=88b76f2884"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scfchurch.org.uk/news-and-events/weekend-awa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enquiries@thebridgeshirley.com?subject=Prayer%20for%20Alpha" TargetMode="External"/><Relationship Id="rId24" Type="http://schemas.openxmlformats.org/officeDocument/2006/relationships/hyperlink" Target="https://circusvegasuk.com/" TargetMode="External"/><Relationship Id="rId5" Type="http://schemas.openxmlformats.org/officeDocument/2006/relationships/image" Target="media/image1.png"/><Relationship Id="rId15" Type="http://schemas.openxmlformats.org/officeDocument/2006/relationships/hyperlink" Target="mailto:enquiries@thebridgeshirley.com?subject=Tea%20On%20Terrace" TargetMode="External"/><Relationship Id="rId23" Type="http://schemas.openxmlformats.org/officeDocument/2006/relationships/hyperlink" Target="https://www.greatlakesoutreach.org/people/simon-guillebaud/choose-life/"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930</Words>
  <Characters>5303</Characters>
  <Application>Microsoft Office Word</Application>
  <DocSecurity>0</DocSecurity>
  <Lines>44</Lines>
  <Paragraphs>12</Paragraphs>
  <ScaleCrop>false</ScaleCrop>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Cole</dc:creator>
  <dc:description/>
  <cp:lastModifiedBy>Heather Cole</cp:lastModifiedBy>
  <cp:revision>9</cp:revision>
  <cp:lastPrinted>2022-05-19T10:31:00Z</cp:lastPrinted>
  <dcterms:created xsi:type="dcterms:W3CDTF">2022-05-19T10:25:00Z</dcterms:created>
  <dcterms:modified xsi:type="dcterms:W3CDTF">2022-05-19T10:31:00Z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